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E7" w:rsidRPr="00696C82" w:rsidRDefault="00AC27E7" w:rsidP="00696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6C82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p w:rsidR="00AC27E7" w:rsidRPr="00696C82" w:rsidRDefault="00696C82" w:rsidP="00696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C82">
        <w:rPr>
          <w:rFonts w:ascii="Times New Roman" w:hAnsi="Times New Roman" w:cs="Times New Roman"/>
          <w:b/>
          <w:sz w:val="28"/>
          <w:szCs w:val="28"/>
        </w:rPr>
        <w:t xml:space="preserve">Причины </w:t>
      </w:r>
      <w:proofErr w:type="spellStart"/>
      <w:r w:rsidRPr="00696C82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696C82">
        <w:rPr>
          <w:rFonts w:ascii="Times New Roman" w:hAnsi="Times New Roman" w:cs="Times New Roman"/>
          <w:b/>
          <w:sz w:val="28"/>
          <w:szCs w:val="28"/>
        </w:rPr>
        <w:t xml:space="preserve"> и как помочь ребенку?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696C82" w:rsidRDefault="00696C82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27E7" w:rsidRPr="00696C8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AC27E7" w:rsidRPr="00696C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27E7" w:rsidRPr="00696C82">
        <w:rPr>
          <w:rFonts w:ascii="Times New Roman" w:hAnsi="Times New Roman" w:cs="Times New Roman"/>
          <w:sz w:val="28"/>
          <w:szCs w:val="28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 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  проходит легко и быстро. У многих детей процесс адаптации сопровождается рядом, хотя и временных, но серьёзных нарушений поведения и общего состояния.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C82">
        <w:rPr>
          <w:rFonts w:ascii="Times New Roman" w:hAnsi="Times New Roman" w:cs="Times New Roman"/>
          <w:i/>
          <w:sz w:val="28"/>
          <w:szCs w:val="28"/>
        </w:rPr>
        <w:t>К таким нарушениям относят:</w:t>
      </w:r>
    </w:p>
    <w:p w:rsidR="00AC27E7" w:rsidRPr="00696C82" w:rsidRDefault="00AC27E7" w:rsidP="00696C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нарушение аппетита (отказ от еды или недоедание)</w:t>
      </w:r>
    </w:p>
    <w:p w:rsidR="00AC27E7" w:rsidRPr="00696C82" w:rsidRDefault="00AC27E7" w:rsidP="00696C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нарушение сна (дети не могут заснуть, сон кратковременный, прерывистый)</w:t>
      </w:r>
    </w:p>
    <w:p w:rsidR="00AC27E7" w:rsidRPr="00696C82" w:rsidRDefault="00AC27E7" w:rsidP="00696C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меняется эмоциональное состояние (дети много плачут, раздражаются).</w:t>
      </w:r>
    </w:p>
    <w:p w:rsidR="00AC27E7" w:rsidRPr="00696C82" w:rsidRDefault="00696C82" w:rsidP="00696C8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27E7" w:rsidRPr="00696C82">
        <w:rPr>
          <w:rFonts w:ascii="Times New Roman" w:hAnsi="Times New Roman" w:cs="Times New Roman"/>
          <w:i/>
          <w:sz w:val="28"/>
          <w:szCs w:val="28"/>
        </w:rPr>
        <w:t>Иногда можно отметить и более глубокие расстройства:</w:t>
      </w:r>
    </w:p>
    <w:p w:rsidR="00AC27E7" w:rsidRPr="00696C82" w:rsidRDefault="00AC27E7" w:rsidP="00696C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повышение температуры тела</w:t>
      </w:r>
    </w:p>
    <w:p w:rsidR="00AC27E7" w:rsidRPr="00696C82" w:rsidRDefault="00AC27E7" w:rsidP="00696C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изменения характера стула</w:t>
      </w:r>
    </w:p>
    <w:p w:rsidR="00AC27E7" w:rsidRPr="00696C82" w:rsidRDefault="00AC27E7" w:rsidP="00696C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27E7" w:rsidRPr="00696C82" w:rsidRDefault="00696C82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27E7" w:rsidRPr="00696C82">
        <w:rPr>
          <w:rFonts w:ascii="Times New Roman" w:hAnsi="Times New Roman" w:cs="Times New Roman"/>
          <w:sz w:val="28"/>
          <w:szCs w:val="28"/>
        </w:rPr>
        <w:t xml:space="preserve">Длительность привыкания к новым социальным условиям, а также характер поведения детей в первые дни пребывания  в детском учреждении зависят от индивидуальных особенностей. </w:t>
      </w:r>
      <w:proofErr w:type="gramStart"/>
      <w:r w:rsidR="00AC27E7" w:rsidRPr="00696C82">
        <w:rPr>
          <w:rFonts w:ascii="Times New Roman" w:hAnsi="Times New Roman" w:cs="Times New Roman"/>
          <w:sz w:val="28"/>
          <w:szCs w:val="28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="00AC27E7" w:rsidRPr="00696C82">
        <w:rPr>
          <w:rFonts w:ascii="Times New Roman" w:hAnsi="Times New Roman" w:cs="Times New Roman"/>
          <w:sz w:val="28"/>
          <w:szCs w:val="28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</w:t>
      </w:r>
      <w:r w:rsidR="00AC27E7" w:rsidRPr="00696C82">
        <w:rPr>
          <w:rFonts w:ascii="Times New Roman" w:hAnsi="Times New Roman" w:cs="Times New Roman"/>
          <w:sz w:val="28"/>
          <w:szCs w:val="28"/>
        </w:rPr>
        <w:lastRenderedPageBreak/>
        <w:t>признакам выделяются определённые группы, к которым принадлежит ребёнок по характеру поведения при поступлении 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 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 3 адаптационные группы, о которых говорилось выше.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27E7" w:rsidRPr="00696C82" w:rsidRDefault="00696C82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27E7" w:rsidRPr="00696C82">
        <w:rPr>
          <w:rFonts w:ascii="Times New Roman" w:hAnsi="Times New Roman" w:cs="Times New Roman"/>
          <w:sz w:val="28"/>
          <w:szCs w:val="28"/>
        </w:rPr>
        <w:t>Ниже приведена информация, следуя которой родители и воспитатели сделают адаптационный период более лёгким и безболезненным. Итак, что должны знать и уметь родители:</w:t>
      </w:r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 xml:space="preserve">Чем чаще ребёнок будет общаться 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 xml:space="preserve"> взрослыми, 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C82">
        <w:rPr>
          <w:rFonts w:ascii="Times New Roman" w:hAnsi="Times New Roman" w:cs="Times New Roman"/>
          <w:sz w:val="28"/>
          <w:szCs w:val="28"/>
        </w:rPr>
        <w:t xml:space="preserve"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 </w:t>
      </w:r>
      <w:proofErr w:type="gramEnd"/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В первые дни ребёнок должен пребывать в группе не более 2-3часов.</w:t>
      </w:r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 xml:space="preserve">Для первых посещений рекомендуются часы, отведённые </w:t>
      </w:r>
      <w:proofErr w:type="spellStart"/>
      <w:r w:rsidRPr="00696C82">
        <w:rPr>
          <w:rFonts w:ascii="Times New Roman" w:hAnsi="Times New Roman" w:cs="Times New Roman"/>
          <w:sz w:val="28"/>
          <w:szCs w:val="28"/>
        </w:rPr>
        <w:t>дляпрогулок</w:t>
      </w:r>
      <w:proofErr w:type="spellEnd"/>
      <w:r w:rsidRPr="00696C82">
        <w:rPr>
          <w:rFonts w:ascii="Times New Roman" w:hAnsi="Times New Roman" w:cs="Times New Roman"/>
          <w:sz w:val="28"/>
          <w:szCs w:val="28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6C82">
        <w:rPr>
          <w:rFonts w:ascii="Times New Roman" w:hAnsi="Times New Roman" w:cs="Times New Roman"/>
          <w:sz w:val="28"/>
          <w:szCs w:val="28"/>
        </w:rPr>
        <w:t>присутствииблизкого</w:t>
      </w:r>
      <w:proofErr w:type="spellEnd"/>
      <w:r w:rsidRPr="00696C82">
        <w:rPr>
          <w:rFonts w:ascii="Times New Roman" w:hAnsi="Times New Roman" w:cs="Times New Roman"/>
          <w:sz w:val="28"/>
          <w:szCs w:val="28"/>
        </w:rPr>
        <w:t xml:space="preserve"> человека. 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 xml:space="preserve">В первый день кратковременное </w:t>
      </w:r>
      <w:proofErr w:type="spellStart"/>
      <w:r w:rsidRPr="00696C82">
        <w:rPr>
          <w:rFonts w:ascii="Times New Roman" w:hAnsi="Times New Roman" w:cs="Times New Roman"/>
          <w:sz w:val="28"/>
          <w:szCs w:val="28"/>
        </w:rPr>
        <w:t>знакомствос</w:t>
      </w:r>
      <w:proofErr w:type="spellEnd"/>
      <w:r w:rsidRPr="00696C82">
        <w:rPr>
          <w:rFonts w:ascii="Times New Roman" w:hAnsi="Times New Roman" w:cs="Times New Roman"/>
          <w:sz w:val="28"/>
          <w:szCs w:val="28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696C82">
        <w:rPr>
          <w:rFonts w:ascii="Times New Roman" w:hAnsi="Times New Roman" w:cs="Times New Roman"/>
          <w:sz w:val="28"/>
          <w:szCs w:val="28"/>
        </w:rPr>
        <w:t>ивоспитателем</w:t>
      </w:r>
      <w:proofErr w:type="spellEnd"/>
      <w:r w:rsidRPr="00696C82">
        <w:rPr>
          <w:rFonts w:ascii="Times New Roman" w:hAnsi="Times New Roman" w:cs="Times New Roman"/>
          <w:sz w:val="28"/>
          <w:szCs w:val="28"/>
        </w:rPr>
        <w:t xml:space="preserve"> в новой ситуации.</w:t>
      </w:r>
      <w:proofErr w:type="gramEnd"/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Очень полезны экскурсии по группе, в которых участвует воспитатель, родители и ребёнок.</w:t>
      </w:r>
    </w:p>
    <w:p w:rsidR="00AC27E7" w:rsidRPr="00696C82" w:rsidRDefault="00AC27E7" w:rsidP="00696C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НЕОБХОДИМО: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до приёма выяснить режим, применяемый в семье, индивидуальные особенности поступающего ребёнка (анкета).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lastRenderedPageBreak/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 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Сразу хочу заметить, что не все 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 xml:space="preserve">При лёгкой адаптации поведение детей раннего возраста нормализуется в течение месяца, у дошкольников – за 10 – 15 дней. Отмечается  незначительное снижение аппетита: в течение 10 дней 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 xml:space="preserve"> взрослыми почти не нарушаются, двигательная активность не снижается, 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3 адаптационные группы: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1.</w:t>
      </w:r>
      <w:r w:rsidRPr="00696C82">
        <w:rPr>
          <w:rFonts w:ascii="Times New Roman" w:hAnsi="Times New Roman" w:cs="Times New Roman"/>
          <w:sz w:val="28"/>
          <w:szCs w:val="28"/>
        </w:rPr>
        <w:tab/>
        <w:t>слёзы, плач</w:t>
      </w:r>
      <w:r w:rsidRPr="00696C82">
        <w:rPr>
          <w:rFonts w:ascii="Times New Roman" w:hAnsi="Times New Roman" w:cs="Times New Roman"/>
          <w:sz w:val="28"/>
          <w:szCs w:val="28"/>
        </w:rPr>
        <w:tab/>
        <w:t>отсутствует</w:t>
      </w:r>
      <w:r w:rsidRPr="00696C82">
        <w:rPr>
          <w:rFonts w:ascii="Times New Roman" w:hAnsi="Times New Roman" w:cs="Times New Roman"/>
          <w:sz w:val="28"/>
          <w:szCs w:val="28"/>
        </w:rPr>
        <w:tab/>
        <w:t>отрицательные (ребёнок не воспринимает просьб воспитателя)</w:t>
      </w:r>
      <w:r w:rsidRPr="00696C82">
        <w:rPr>
          <w:rFonts w:ascii="Times New Roman" w:hAnsi="Times New Roman" w:cs="Times New Roman"/>
          <w:sz w:val="28"/>
          <w:szCs w:val="28"/>
        </w:rPr>
        <w:tab/>
        <w:t>отрицательные</w:t>
      </w:r>
      <w:r w:rsidRPr="00696C82">
        <w:rPr>
          <w:rFonts w:ascii="Times New Roman" w:hAnsi="Times New Roman" w:cs="Times New Roman"/>
          <w:sz w:val="28"/>
          <w:szCs w:val="28"/>
        </w:rPr>
        <w:tab/>
        <w:t xml:space="preserve">отсутствует или 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96C82">
        <w:rPr>
          <w:rFonts w:ascii="Times New Roman" w:hAnsi="Times New Roman" w:cs="Times New Roman"/>
          <w:sz w:val="28"/>
          <w:szCs w:val="28"/>
        </w:rPr>
        <w:t>воспоминан</w:t>
      </w:r>
      <w:proofErr w:type="spellEnd"/>
      <w:r w:rsidRPr="00696C82">
        <w:rPr>
          <w:rFonts w:ascii="Times New Roman" w:hAnsi="Times New Roman" w:cs="Times New Roman"/>
          <w:sz w:val="28"/>
          <w:szCs w:val="28"/>
        </w:rPr>
        <w:t>. о близких.</w:t>
      </w:r>
      <w:r w:rsidRPr="00696C82">
        <w:rPr>
          <w:rFonts w:ascii="Times New Roman" w:hAnsi="Times New Roman" w:cs="Times New Roman"/>
          <w:sz w:val="28"/>
          <w:szCs w:val="28"/>
        </w:rPr>
        <w:tab/>
        <w:t>Потребность в общении с близкими взрослыми, в ласке, заботе.</w:t>
      </w:r>
    </w:p>
    <w:p w:rsidR="00AC27E7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2.</w:t>
      </w:r>
      <w:r w:rsidRPr="00696C82">
        <w:rPr>
          <w:rFonts w:ascii="Times New Roman" w:hAnsi="Times New Roman" w:cs="Times New Roman"/>
          <w:sz w:val="28"/>
          <w:szCs w:val="28"/>
        </w:rPr>
        <w:tab/>
        <w:t>неуравновешен., заплачет, если рядом нет взрослого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>аблюдение, подражание взрослым.</w:t>
      </w:r>
      <w:r w:rsidRPr="00696C82">
        <w:rPr>
          <w:rFonts w:ascii="Times New Roman" w:hAnsi="Times New Roman" w:cs="Times New Roman"/>
          <w:sz w:val="28"/>
          <w:szCs w:val="28"/>
        </w:rPr>
        <w:tab/>
        <w:t>положительные, по инициативе воспитателя.</w:t>
      </w:r>
      <w:r w:rsidRPr="00696C82">
        <w:rPr>
          <w:rFonts w:ascii="Times New Roman" w:hAnsi="Times New Roman" w:cs="Times New Roman"/>
          <w:sz w:val="28"/>
          <w:szCs w:val="28"/>
        </w:rPr>
        <w:tab/>
        <w:t>отсутствуют или положительные (ответные).</w:t>
      </w:r>
      <w:r w:rsidRPr="00696C82">
        <w:rPr>
          <w:rFonts w:ascii="Times New Roman" w:hAnsi="Times New Roman" w:cs="Times New Roman"/>
          <w:sz w:val="28"/>
          <w:szCs w:val="28"/>
        </w:rPr>
        <w:tab/>
        <w:t>ответная (отвечает на вопросы детей, взрослых).</w:t>
      </w:r>
      <w:r w:rsidRPr="00696C82">
        <w:rPr>
          <w:rFonts w:ascii="Times New Roman" w:hAnsi="Times New Roman" w:cs="Times New Roman"/>
          <w:sz w:val="28"/>
          <w:szCs w:val="28"/>
        </w:rPr>
        <w:tab/>
        <w:t xml:space="preserve">Потребность в общении 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 xml:space="preserve"> взрослым, в сотрудничестве с ним и получении  от него сведений об окружении.</w:t>
      </w:r>
    </w:p>
    <w:p w:rsidR="008A018A" w:rsidRPr="00696C82" w:rsidRDefault="00AC27E7" w:rsidP="00696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C82">
        <w:rPr>
          <w:rFonts w:ascii="Times New Roman" w:hAnsi="Times New Roman" w:cs="Times New Roman"/>
          <w:sz w:val="28"/>
          <w:szCs w:val="28"/>
        </w:rPr>
        <w:t>3.</w:t>
      </w:r>
      <w:r w:rsidRPr="00696C82">
        <w:rPr>
          <w:rFonts w:ascii="Times New Roman" w:hAnsi="Times New Roman" w:cs="Times New Roman"/>
          <w:sz w:val="28"/>
          <w:szCs w:val="28"/>
        </w:rPr>
        <w:tab/>
        <w:t>спокойное, уравновешенное</w:t>
      </w:r>
      <w:r w:rsidRPr="00696C82">
        <w:rPr>
          <w:rFonts w:ascii="Times New Roman" w:hAnsi="Times New Roman" w:cs="Times New Roman"/>
          <w:sz w:val="28"/>
          <w:szCs w:val="28"/>
        </w:rPr>
        <w:tab/>
        <w:t>предметная деятельность или сюжетно-ролевая игра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>оложительные, по инициативе ребёнка</w:t>
      </w:r>
      <w:r w:rsidRPr="00696C82">
        <w:rPr>
          <w:rFonts w:ascii="Times New Roman" w:hAnsi="Times New Roman" w:cs="Times New Roman"/>
          <w:sz w:val="28"/>
          <w:szCs w:val="28"/>
        </w:rPr>
        <w:tab/>
        <w:t>положительные</w:t>
      </w:r>
      <w:r w:rsidRPr="00696C82">
        <w:rPr>
          <w:rFonts w:ascii="Times New Roman" w:hAnsi="Times New Roman" w:cs="Times New Roman"/>
          <w:sz w:val="28"/>
          <w:szCs w:val="28"/>
        </w:rPr>
        <w:tab/>
        <w:t>инициативная (сам обращается ко взрослым и детям).</w:t>
      </w:r>
      <w:r w:rsidRPr="00696C82">
        <w:rPr>
          <w:rFonts w:ascii="Times New Roman" w:hAnsi="Times New Roman" w:cs="Times New Roman"/>
          <w:sz w:val="28"/>
          <w:szCs w:val="28"/>
        </w:rPr>
        <w:tab/>
        <w:t xml:space="preserve">Потребность в общении </w:t>
      </w:r>
      <w:proofErr w:type="gramStart"/>
      <w:r w:rsidRPr="00696C8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96C82">
        <w:rPr>
          <w:rFonts w:ascii="Times New Roman" w:hAnsi="Times New Roman" w:cs="Times New Roman"/>
          <w:sz w:val="28"/>
          <w:szCs w:val="28"/>
        </w:rPr>
        <w:t xml:space="preserve"> взрослым и в самостоятельных действиях.</w:t>
      </w:r>
    </w:p>
    <w:sectPr w:rsidR="008A018A" w:rsidRPr="00696C82" w:rsidSect="00696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7851"/>
    <w:multiLevelType w:val="hybridMultilevel"/>
    <w:tmpl w:val="2756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71B9F"/>
    <w:multiLevelType w:val="hybridMultilevel"/>
    <w:tmpl w:val="A9F2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D3FC2"/>
    <w:multiLevelType w:val="hybridMultilevel"/>
    <w:tmpl w:val="58B8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E7"/>
    <w:rsid w:val="004A0460"/>
    <w:rsid w:val="00524D00"/>
    <w:rsid w:val="00696C82"/>
    <w:rsid w:val="008A018A"/>
    <w:rsid w:val="00A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C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2</cp:revision>
  <dcterms:created xsi:type="dcterms:W3CDTF">2020-01-09T10:12:00Z</dcterms:created>
  <dcterms:modified xsi:type="dcterms:W3CDTF">2020-01-09T10:12:00Z</dcterms:modified>
</cp:coreProperties>
</file>