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0A" w:rsidRPr="003F420A" w:rsidRDefault="003F420A" w:rsidP="003F420A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3F420A">
        <w:rPr>
          <w:rFonts w:eastAsia="Times New Roman"/>
          <w:sz w:val="24"/>
          <w:szCs w:val="24"/>
        </w:rPr>
        <w:t>Сценарий познавательного занятия «У нас в гостях Фея Чистоты и Гигиены»</w:t>
      </w:r>
    </w:p>
    <w:p w:rsidR="003F420A" w:rsidRPr="003F420A" w:rsidRDefault="004E4ED5" w:rsidP="003F420A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 Татьяна Геннадьевна Карапузова</w:t>
      </w:r>
    </w:p>
    <w:p w:rsidR="003F420A" w:rsidRPr="003F420A" w:rsidRDefault="004E4ED5" w:rsidP="003F420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Участники: </w:t>
      </w:r>
      <w:r w:rsidR="003F420A" w:rsidRPr="003F420A">
        <w:rPr>
          <w:rFonts w:ascii="Times New Roman" w:eastAsia="Times New Roman" w:hAnsi="Times New Roman" w:cs="Times New Roman"/>
          <w:sz w:val="24"/>
          <w:szCs w:val="24"/>
        </w:rPr>
        <w:t xml:space="preserve"> Фея Чистоты и Гигиены, Микроб, дети.</w:t>
      </w:r>
    </w:p>
    <w:p w:rsidR="003F420A" w:rsidRPr="003F420A" w:rsidRDefault="003F420A" w:rsidP="003F420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3F420A" w:rsidRPr="003F420A" w:rsidRDefault="003F420A" w:rsidP="003F420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Воспитывать у детей сознательное отношение к своему здоровью и здоровью окружающих.</w:t>
      </w:r>
    </w:p>
    <w:p w:rsidR="003F420A" w:rsidRPr="003F420A" w:rsidRDefault="003F420A" w:rsidP="003F420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3F420A" w:rsidRPr="003F420A" w:rsidRDefault="003F420A" w:rsidP="003F420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Формировать у детей представление о здоровом образе жизни; актуализировать знания правил личной гигиены и расширить их.</w:t>
      </w:r>
    </w:p>
    <w:p w:rsidR="003F420A" w:rsidRPr="003F420A" w:rsidRDefault="003F420A" w:rsidP="003F420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3F420A" w:rsidRPr="003F420A" w:rsidRDefault="003F420A" w:rsidP="003F420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420A">
        <w:rPr>
          <w:rFonts w:ascii="Times New Roman" w:eastAsia="Times New Roman" w:hAnsi="Times New Roman" w:cs="Times New Roman"/>
          <w:sz w:val="24"/>
          <w:szCs w:val="24"/>
        </w:rPr>
        <w:t>«Волшебный мешочек» с предметами личной гигиены: мыло, мочалка, зубная паста, зубная щетка, расческа, полотенце, носовой платок; разрезные картинки «Микробы»; муляж обкусанной конфеты.</w:t>
      </w:r>
      <w:proofErr w:type="gramEnd"/>
    </w:p>
    <w:p w:rsidR="003F420A" w:rsidRPr="003F420A" w:rsidRDefault="003F420A" w:rsidP="003F420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3F420A" w:rsidRPr="003F420A" w:rsidRDefault="003F420A" w:rsidP="003F420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Ноутбук, интерактивная доска для презентации.</w:t>
      </w:r>
    </w:p>
    <w:p w:rsidR="003F420A" w:rsidRPr="003F420A" w:rsidRDefault="003F420A" w:rsidP="003F420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3F420A" w:rsidRPr="003F420A" w:rsidRDefault="003F420A" w:rsidP="003F420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45 минут.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rPr>
          <w:rStyle w:val="a4"/>
        </w:rPr>
        <w:t>Предварительная работа:</w:t>
      </w:r>
    </w:p>
    <w:p w:rsidR="003F420A" w:rsidRPr="003F420A" w:rsidRDefault="003F420A" w:rsidP="003F420A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организовать просмотр мультфильмов «Митя и микроб», «Зубная фея»;</w:t>
      </w:r>
    </w:p>
    <w:p w:rsidR="003F420A" w:rsidRPr="003F420A" w:rsidRDefault="003F420A" w:rsidP="003F420A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разучить упражнения физкультминутки;</w:t>
      </w:r>
    </w:p>
    <w:p w:rsidR="003F420A" w:rsidRPr="003F420A" w:rsidRDefault="003F420A" w:rsidP="003F420A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организовать мытье рук по алгоритму;</w:t>
      </w:r>
    </w:p>
    <w:p w:rsidR="003F420A" w:rsidRPr="003F420A" w:rsidRDefault="003F420A" w:rsidP="003F420A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подготовить видеоролик «Как правильно мыть руки» самостоятельно или найти в интернете;</w:t>
      </w:r>
    </w:p>
    <w:p w:rsidR="003F420A" w:rsidRPr="003F420A" w:rsidRDefault="003F420A" w:rsidP="003F420A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подготовить для совместного просмотра серию «Азбука здоровья. Руки» из мультфильма «</w:t>
      </w:r>
      <w:proofErr w:type="spellStart"/>
      <w:r w:rsidRPr="003F420A">
        <w:rPr>
          <w:rFonts w:ascii="Times New Roman" w:eastAsia="Times New Roman" w:hAnsi="Times New Roman" w:cs="Times New Roman"/>
          <w:sz w:val="24"/>
          <w:szCs w:val="24"/>
        </w:rPr>
        <w:t>Смешарики</w:t>
      </w:r>
      <w:proofErr w:type="spellEnd"/>
      <w:r w:rsidRPr="003F420A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3F420A" w:rsidRPr="003F420A" w:rsidRDefault="003F420A" w:rsidP="003F420A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 xml:space="preserve">подготовить </w:t>
      </w:r>
      <w:proofErr w:type="spellStart"/>
      <w:r w:rsidRPr="003F420A">
        <w:rPr>
          <w:rFonts w:ascii="Times New Roman" w:eastAsia="Times New Roman" w:hAnsi="Times New Roman" w:cs="Times New Roman"/>
          <w:sz w:val="24"/>
          <w:szCs w:val="24"/>
        </w:rPr>
        <w:t>постерную</w:t>
      </w:r>
      <w:proofErr w:type="spellEnd"/>
      <w:r w:rsidRPr="003F420A">
        <w:rPr>
          <w:rFonts w:ascii="Times New Roman" w:eastAsia="Times New Roman" w:hAnsi="Times New Roman" w:cs="Times New Roman"/>
          <w:sz w:val="24"/>
          <w:szCs w:val="24"/>
        </w:rPr>
        <w:t xml:space="preserve"> презентацию «У нас в гостях Фея Чистоты и Гигиены».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Перед занятием воспитанники идут на экскурсию в медицинский кабинет. Вместе с медицинской сестрой дети разговаривают о том, как надо заботиться о своем здоровье, что надо делать, чтобы не болеть. Медицинская сестра рассказывает ребятам о правилах личной гигиены, которые они должны выполнять в детском саду и дома. Например, мыть руки перед едой и после посещения туалета, пользоваться носовым платком, не передавать друг другу предметы личной гигиены.</w:t>
      </w:r>
    </w:p>
    <w:p w:rsidR="003F420A" w:rsidRPr="003F420A" w:rsidRDefault="003F420A" w:rsidP="003F420A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3F420A">
        <w:rPr>
          <w:rFonts w:eastAsia="Times New Roman"/>
          <w:sz w:val="24"/>
          <w:szCs w:val="24"/>
        </w:rPr>
        <w:t>Ход занятия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45 минут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Дети сидят на стульчиках перед интерактивной доской.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Здравствуйте, ребята! Сегодня к нам в гости придет Фея Чистоты и Гигиены.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Раздается стук в дверь и входит Фея Чистоты и Гигиены.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Здравствуйте, дети! Я пришла поговорить с вами о личной гигиене.</w:t>
      </w:r>
      <w:r w:rsidRPr="003F420A">
        <w:br/>
        <w:t>А вы знаете, что это такое?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Дети отвечают: всегда надо быть чистым, мыть руки с мылом, любить чистоту, не давать свою расческу никому, чистить зубы после еды.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Воспитатель демонстрирует первый слайд презентации.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Да, все правильно, личная гигиена – это наука о чистоте, о том, как соблюдать правила чистоты и не болеть. О правилах мы сегодня и поговорим. Личная гигиена – это уход за своим телом, содержание его в чистоте.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Воспитатель демонстрирует второй слайд презентации.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Кожа защищает нас от болезней. Но только чистая. Грязная кожа не защитит от болезнетворных микробов и болезней.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Взглянуть в микроскоп ты на руки попробуй,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 xml:space="preserve">Увидишь там </w:t>
      </w:r>
      <w:proofErr w:type="gramStart"/>
      <w:r w:rsidRPr="003F420A">
        <w:t>полчища</w:t>
      </w:r>
      <w:proofErr w:type="gramEnd"/>
      <w:r w:rsidRPr="003F420A">
        <w:t xml:space="preserve"> вредных микробов.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Они возбудители разных болезней,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Их стряхивать с рук все равно бесполезно.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От этих микробов есть средство простое –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Они погибают от мыла с водою!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Запомни, пожалуйста, перед едой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lastRenderedPageBreak/>
        <w:t>Ты руки старательно с мылом помой.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Ну что, вы, наверное, устали сидеть? Разомнемся?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Фея проводит физкультминутку под ролик «Как правильно мыть руки».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А теперь мы с вами поиграем в сенсорную игру «Волшебный мешочек».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Дети вытаскивают предметы гигиены из мешочка и объясняют, для чего они нужны, как ими пользоваться.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Молодцы, все справились! Посмотрим мультипликационный фильм из серии «Азбука здоровья. Руки»?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Дети отвечают, что хотят посмотреть мультфильм.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proofErr w:type="spellStart"/>
      <w:r w:rsidRPr="003F420A">
        <w:t>Крош</w:t>
      </w:r>
      <w:proofErr w:type="spellEnd"/>
      <w:r w:rsidRPr="003F420A">
        <w:t xml:space="preserve"> не мыл руки и поэтому заболел, а потом заразил Ежика. Больные друзья добрались до родника, но </w:t>
      </w:r>
      <w:proofErr w:type="gramStart"/>
      <w:r w:rsidRPr="003F420A">
        <w:t>все</w:t>
      </w:r>
      <w:proofErr w:type="gramEnd"/>
      <w:r w:rsidRPr="003F420A">
        <w:t xml:space="preserve"> же чего-то не хватает... Новая серия поучительных мультфильмов от </w:t>
      </w:r>
      <w:proofErr w:type="spellStart"/>
      <w:r w:rsidRPr="003F420A">
        <w:t>Смешариков</w:t>
      </w:r>
      <w:proofErr w:type="spellEnd"/>
      <w:r w:rsidRPr="003F420A">
        <w:t xml:space="preserve"> научит вас вести здоровый образ жизни!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Раздается шум, грохот, кашель, чихание. В группу вваливается Микроб, чихает и кашляет, при этом не закрывает рот руками. Микроб вытирает нос рукавом, грызет ногти на грязных руках.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Микроб не здоровается с детьми и Феей.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Микроб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Я – известный Микроб.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 xml:space="preserve">И скажу всем: «Стой! </w:t>
      </w:r>
      <w:proofErr w:type="gramStart"/>
      <w:r w:rsidRPr="003F420A">
        <w:t>Ну</w:t>
      </w:r>
      <w:proofErr w:type="gramEnd"/>
      <w:r w:rsidRPr="003F420A">
        <w:t xml:space="preserve"> зачем вам расти,</w:t>
      </w:r>
    </w:p>
    <w:p w:rsidR="003F420A" w:rsidRPr="003F420A" w:rsidRDefault="003F420A" w:rsidP="003F420A">
      <w:pPr>
        <w:pStyle w:val="a3"/>
        <w:spacing w:line="276" w:lineRule="auto"/>
      </w:pPr>
      <w:proofErr w:type="gramStart"/>
      <w:r w:rsidRPr="003F420A">
        <w:lastRenderedPageBreak/>
        <w:t>Ну</w:t>
      </w:r>
      <w:proofErr w:type="gramEnd"/>
      <w:r w:rsidRPr="003F420A">
        <w:t xml:space="preserve"> зачем развиваться?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Лучше хилым быть, худым,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Невеселым и больным!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Пусть микробы вас съедят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И болезнью заразят!»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Микроб чихает на каждого ребенка.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Микроб, откуда ты такой взялся? Закрывай рот носовым платком, когда чихаешь и кашляешь, и лучше одноразовым!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Микроб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 xml:space="preserve">А зачем? Я лучше рукавом вытрусь и всех </w:t>
      </w:r>
      <w:proofErr w:type="spellStart"/>
      <w:r w:rsidRPr="003F420A">
        <w:t>обчихаю</w:t>
      </w:r>
      <w:proofErr w:type="spellEnd"/>
      <w:r w:rsidRPr="003F420A">
        <w:t xml:space="preserve">. </w:t>
      </w:r>
      <w:proofErr w:type="spellStart"/>
      <w:r w:rsidRPr="003F420A">
        <w:t>А-а-пчхи</w:t>
      </w:r>
      <w:proofErr w:type="spellEnd"/>
      <w:r w:rsidRPr="003F420A">
        <w:t>!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Ребята, научите Микроба пользоваться носовым платком, расскажите, для чего он нужен.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Дети рассказывают.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Микроб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Дай-дай-дай мне твой платок!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Подбегает к каждому ребенку, никто платок не дает.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Микроб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 xml:space="preserve">У-у-у, </w:t>
      </w:r>
      <w:proofErr w:type="gramStart"/>
      <w:r w:rsidRPr="003F420A">
        <w:t>жадины</w:t>
      </w:r>
      <w:proofErr w:type="gramEnd"/>
      <w:r w:rsidRPr="003F420A">
        <w:t>!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lastRenderedPageBreak/>
        <w:t xml:space="preserve">Нет, они не </w:t>
      </w:r>
      <w:proofErr w:type="gramStart"/>
      <w:r w:rsidRPr="003F420A">
        <w:t>жадины</w:t>
      </w:r>
      <w:proofErr w:type="gramEnd"/>
      <w:r w:rsidRPr="003F420A">
        <w:t>. Они грамотные, знают: чтобы не заразиться друг от друга, платок должен быть у каждого человека свой, индивидуальный. И лучше бумажный, одноразовый.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Ребенок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Микроб, а мы видели, что ты грыз грязные ногти. Ты не знаешь, что их нужно подстригать, чистить специальной щеточкой?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Микроб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Ой, а я этого не знал! Слушайте, а у меня есть что-то вкусненькое.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Микроб достает муляж обкусанной конфеты.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Микроб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Хотите откусить?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Дети отвечают, что так нельзя, можно заразиться.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Микроб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Дорогие ребята, я все понял. Благодаря вам я узнал много хороших, здоровых привычек. А сейчас я с вами поиграю в разрезные картинки «Микробы».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Дети складывают картинки полезных бактерий и болезнетворных микробов.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Ребята, наша встреча подходит к концу. Сейчас я проверю, как вы, дети, и ты, Микроб, усвоили правила личной гигиены. Поиграем в игру «Доскажи словечко».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Зубы, чтоб всегда блестели,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Никогда чтоб не болели,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Будет пусть тебе не лень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lastRenderedPageBreak/>
        <w:t>Чистить их… (Два раза в день.)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Полотенце, и расческа,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И стакан, зубная щетка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 xml:space="preserve">Быть всегда </w:t>
      </w:r>
      <w:proofErr w:type="gramStart"/>
      <w:r w:rsidRPr="003F420A">
        <w:t>должны</w:t>
      </w:r>
      <w:proofErr w:type="gramEnd"/>
      <w:r w:rsidRPr="003F420A">
        <w:t xml:space="preserve"> своими,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Ты не пользуйся… (</w:t>
      </w:r>
      <w:proofErr w:type="gramStart"/>
      <w:r w:rsidRPr="003F420A">
        <w:t>Чужими</w:t>
      </w:r>
      <w:proofErr w:type="gramEnd"/>
      <w:r w:rsidRPr="003F420A">
        <w:t>.)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Не забудь простой науки –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Сел обедать… (Вымой руки!)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Ох, неловкая Людмила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На пол ложку уронила.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С пола ложку поднимает,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Кушать кашу продолжает.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Кто даст правильный ответ –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молодчина Люда?.. (Нет!)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3F420A" w:rsidRPr="003F420A" w:rsidRDefault="003F420A" w:rsidP="003F420A">
      <w:pPr>
        <w:rPr>
          <w:rFonts w:ascii="Times New Roman" w:eastAsia="Times New Roman" w:hAnsi="Times New Roman" w:cs="Times New Roman"/>
          <w:sz w:val="24"/>
          <w:szCs w:val="24"/>
        </w:rPr>
      </w:pPr>
      <w:r w:rsidRPr="003F420A">
        <w:rPr>
          <w:rFonts w:ascii="Times New Roman" w:eastAsia="Times New Roman" w:hAnsi="Times New Roman" w:cs="Times New Roman"/>
          <w:sz w:val="24"/>
          <w:szCs w:val="24"/>
        </w:rPr>
        <w:t>Фея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Ребята, вы сегодня славно потрудились, за это я дарю вам суточную дозу аскорбиновой кислоты. Будьте всегда опрятны, чистоплотны, здоровы, а поумневшего Микроба я заберу с собой в другой детский сад! Пойдешь со мной, Микроб? Будьте здоровы!</w:t>
      </w:r>
    </w:p>
    <w:p w:rsidR="003F420A" w:rsidRPr="003F420A" w:rsidRDefault="003F420A" w:rsidP="003F420A">
      <w:pPr>
        <w:pStyle w:val="a3"/>
        <w:spacing w:line="276" w:lineRule="auto"/>
      </w:pPr>
      <w:r w:rsidRPr="003F420A">
        <w:t>Радостный Микроб с подскоками выбегает за Феей.</w:t>
      </w:r>
    </w:p>
    <w:p w:rsidR="00FA482A" w:rsidRPr="003F420A" w:rsidRDefault="00FA482A">
      <w:pPr>
        <w:rPr>
          <w:rFonts w:ascii="Times New Roman" w:hAnsi="Times New Roman" w:cs="Times New Roman"/>
          <w:sz w:val="24"/>
          <w:szCs w:val="24"/>
        </w:rPr>
      </w:pPr>
    </w:p>
    <w:sectPr w:rsidR="00FA482A" w:rsidRPr="003F420A" w:rsidSect="0075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D4C03"/>
    <w:multiLevelType w:val="multilevel"/>
    <w:tmpl w:val="BA16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420A"/>
    <w:rsid w:val="003F420A"/>
    <w:rsid w:val="004E4ED5"/>
    <w:rsid w:val="007554A2"/>
    <w:rsid w:val="00AE1655"/>
    <w:rsid w:val="00F57232"/>
    <w:rsid w:val="00FA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2"/>
  </w:style>
  <w:style w:type="paragraph" w:styleId="2">
    <w:name w:val="heading 2"/>
    <w:basedOn w:val="a"/>
    <w:link w:val="20"/>
    <w:uiPriority w:val="9"/>
    <w:qFormat/>
    <w:rsid w:val="003F420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20A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F42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42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2025-02-17T08:07:00Z</dcterms:created>
  <dcterms:modified xsi:type="dcterms:W3CDTF">2025-02-17T08:21:00Z</dcterms:modified>
</cp:coreProperties>
</file>